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04801" w14:textId="77777777" w:rsidR="001F464D" w:rsidRDefault="001F464D" w:rsidP="00ED4A81">
      <w:pPr>
        <w:pStyle w:val="GPSSchTitleandNumber"/>
        <w:tabs>
          <w:tab w:val="left" w:pos="5715"/>
        </w:tabs>
        <w:jc w:val="left"/>
        <w:rPr>
          <w:rFonts w:cs="Arial"/>
          <w:caps w:val="0"/>
          <w:sz w:val="36"/>
          <w:szCs w:val="36"/>
        </w:rPr>
      </w:pPr>
    </w:p>
    <w:p w14:paraId="03B721EA" w14:textId="77777777" w:rsidR="00B43A6A" w:rsidRPr="00ED4A81" w:rsidRDefault="0034421B" w:rsidP="00ED4A81">
      <w:pPr>
        <w:pStyle w:val="GPSSchTitleandNumber"/>
        <w:tabs>
          <w:tab w:val="left" w:pos="5715"/>
        </w:tabs>
        <w:jc w:val="left"/>
        <w:rPr>
          <w:rFonts w:cs="Arial"/>
          <w:caps w:val="0"/>
          <w:sz w:val="36"/>
          <w:szCs w:val="36"/>
        </w:rPr>
      </w:pPr>
      <w:r>
        <w:rPr>
          <w:rFonts w:cs="Arial"/>
          <w:caps w:val="0"/>
          <w:sz w:val="36"/>
          <w:szCs w:val="36"/>
        </w:rPr>
        <w:t>Order</w:t>
      </w:r>
      <w:r w:rsidR="00B43A6A" w:rsidRPr="00ED4A81">
        <w:rPr>
          <w:rFonts w:cs="Arial"/>
          <w:caps w:val="0"/>
          <w:sz w:val="36"/>
          <w:szCs w:val="36"/>
        </w:rPr>
        <w:t xml:space="preserve"> Schedule 1 (Transparency Reports)</w:t>
      </w:r>
    </w:p>
    <w:p w14:paraId="239CC66E"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50753B2F"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3C6C5004" w14:textId="77777777"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 xml:space="preserve">Without prejudice to the Supplier's reporting requirements set out in the </w:t>
      </w:r>
      <w:r w:rsidR="0034421B">
        <w:rPr>
          <w:rFonts w:ascii="Arial" w:eastAsia="Calibri" w:hAnsi="Arial" w:cs="Arial"/>
          <w:color w:val="000000"/>
          <w:sz w:val="24"/>
          <w:szCs w:val="24"/>
          <w:lang w:eastAsia="en-GB"/>
        </w:rPr>
        <w:t>DPS</w:t>
      </w:r>
      <w:r w:rsidR="0034421B" w:rsidRPr="00B43A6A">
        <w:rPr>
          <w:rFonts w:ascii="Arial" w:eastAsia="Calibri" w:hAnsi="Arial" w:cs="Arial"/>
          <w:color w:val="000000"/>
          <w:sz w:val="24"/>
          <w:szCs w:val="24"/>
          <w:lang w:eastAsia="en-GB"/>
        </w:rPr>
        <w:t xml:space="preserve"> </w:t>
      </w:r>
      <w:r w:rsidRPr="00B43A6A">
        <w:rPr>
          <w:rFonts w:ascii="Arial" w:eastAsia="Calibri" w:hAnsi="Arial" w:cs="Arial"/>
          <w:color w:val="000000"/>
          <w:sz w:val="24"/>
          <w:szCs w:val="24"/>
          <w:lang w:eastAsia="en-GB"/>
        </w:rPr>
        <w:t>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22469068" w14:textId="77777777" w:rsidR="006F181E" w:rsidRPr="00B43A6A" w:rsidRDefault="006F181E" w:rsidP="008C6C15">
      <w:pPr>
        <w:spacing w:after="0"/>
        <w:rPr>
          <w:rFonts w:ascii="Arial" w:eastAsia="Calibri" w:hAnsi="Arial" w:cs="Arial"/>
          <w:color w:val="000000"/>
          <w:sz w:val="24"/>
          <w:szCs w:val="24"/>
          <w:lang w:eastAsia="en-GB"/>
        </w:rPr>
      </w:pPr>
    </w:p>
    <w:p w14:paraId="081EAF4A"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1C3764A1"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141C378D"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198BE581"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26F05211" w14:textId="77777777" w:rsidR="006F181E" w:rsidRDefault="006F181E" w:rsidP="00B43A6A">
      <w:pPr>
        <w:spacing w:after="0"/>
        <w:rPr>
          <w:rFonts w:ascii="Arial" w:eastAsia="Calibri" w:hAnsi="Arial" w:cs="Arial"/>
          <w:color w:val="000000"/>
          <w:sz w:val="24"/>
          <w:szCs w:val="24"/>
          <w:lang w:eastAsia="en-GB"/>
        </w:rPr>
      </w:pPr>
    </w:p>
    <w:p w14:paraId="6C892599" w14:textId="77777777" w:rsidR="00ED4A81" w:rsidRPr="00B43A6A" w:rsidRDefault="00ED4A81" w:rsidP="00B43A6A">
      <w:pPr>
        <w:spacing w:after="0"/>
        <w:rPr>
          <w:rFonts w:ascii="Arial" w:eastAsia="Calibri" w:hAnsi="Arial" w:cs="Arial"/>
          <w:color w:val="000000"/>
          <w:sz w:val="24"/>
          <w:szCs w:val="24"/>
          <w:lang w:eastAsia="en-GB"/>
        </w:rPr>
      </w:pPr>
    </w:p>
    <w:p w14:paraId="64744D19" w14:textId="77777777"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14:paraId="10AC7A8A" w14:textId="77777777">
        <w:trPr>
          <w:trHeight w:val="123"/>
        </w:trPr>
        <w:tc>
          <w:tcPr>
            <w:tcW w:w="2943" w:type="dxa"/>
            <w:tcBorders>
              <w:top w:val="single" w:sz="4" w:space="0" w:color="auto"/>
              <w:left w:val="single" w:sz="4" w:space="0" w:color="auto"/>
              <w:bottom w:val="single" w:sz="4" w:space="0" w:color="auto"/>
              <w:right w:val="single" w:sz="4" w:space="0" w:color="auto"/>
            </w:tcBorders>
          </w:tcPr>
          <w:p w14:paraId="5CBEB549"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14:paraId="1B3D9F5E"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14:paraId="26179791"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14:paraId="721E54EA"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161640" w:rsidRPr="00B43A6A" w14:paraId="5C204848"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43E5B867" w14:textId="7CABF670" w:rsidR="00161640" w:rsidRPr="00161640" w:rsidRDefault="00161640" w:rsidP="00161640">
            <w:pPr>
              <w:tabs>
                <w:tab w:val="left" w:pos="3380"/>
              </w:tabs>
              <w:spacing w:after="0"/>
              <w:rPr>
                <w:rFonts w:ascii="Arial" w:eastAsia="Calibri" w:hAnsi="Arial" w:cs="Arial"/>
                <w:color w:val="000000"/>
                <w:sz w:val="24"/>
                <w:szCs w:val="24"/>
                <w:lang w:eastAsia="en-GB"/>
              </w:rPr>
            </w:pPr>
            <w:r w:rsidRPr="00161640">
              <w:rPr>
                <w:rFonts w:ascii="Arial" w:eastAsia="Calibri" w:hAnsi="Arial" w:cs="Arial"/>
                <w:color w:val="000000"/>
                <w:sz w:val="24"/>
                <w:szCs w:val="24"/>
                <w:lang w:eastAsia="en-GB"/>
              </w:rPr>
              <w:t>Performance</w:t>
            </w:r>
            <w:r w:rsidRPr="00161640">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14:paraId="59C7375C" w14:textId="0E96349E" w:rsidR="00161640" w:rsidRPr="00161640" w:rsidRDefault="00161640" w:rsidP="00161640">
            <w:pPr>
              <w:spacing w:after="0"/>
              <w:rPr>
                <w:rFonts w:ascii="Arial" w:eastAsia="Calibri" w:hAnsi="Arial" w:cs="Arial"/>
                <w:color w:val="000000"/>
                <w:sz w:val="24"/>
                <w:szCs w:val="24"/>
                <w:lang w:eastAsia="en-GB"/>
              </w:rPr>
            </w:pPr>
            <w:r w:rsidRPr="00161640">
              <w:rPr>
                <w:rFonts w:ascii="Arial" w:eastAsia="Calibri" w:hAnsi="Arial" w:cs="Arial"/>
                <w:color w:val="000000"/>
                <w:sz w:val="24"/>
                <w:szCs w:val="24"/>
                <w:lang w:eastAsia="en-GB"/>
              </w:rPr>
              <w:t>TBC</w:t>
            </w:r>
          </w:p>
        </w:tc>
        <w:tc>
          <w:tcPr>
            <w:tcW w:w="2248" w:type="dxa"/>
            <w:tcBorders>
              <w:top w:val="single" w:sz="4" w:space="0" w:color="auto"/>
              <w:left w:val="single" w:sz="4" w:space="0" w:color="auto"/>
              <w:bottom w:val="single" w:sz="4" w:space="0" w:color="auto"/>
              <w:right w:val="single" w:sz="4" w:space="0" w:color="auto"/>
            </w:tcBorders>
          </w:tcPr>
          <w:p w14:paraId="03D58CAD" w14:textId="04CA6FC3" w:rsidR="00161640" w:rsidRPr="00161640" w:rsidRDefault="00161640" w:rsidP="00161640">
            <w:pPr>
              <w:spacing w:after="0"/>
              <w:rPr>
                <w:rFonts w:ascii="Arial" w:eastAsia="Calibri" w:hAnsi="Arial" w:cs="Arial"/>
                <w:color w:val="000000"/>
                <w:sz w:val="24"/>
                <w:szCs w:val="24"/>
                <w:lang w:eastAsia="en-GB"/>
              </w:rPr>
            </w:pPr>
            <w:r w:rsidRPr="00161640">
              <w:rPr>
                <w:rFonts w:ascii="Arial" w:eastAsia="Calibri" w:hAnsi="Arial" w:cs="Arial"/>
                <w:color w:val="000000"/>
                <w:sz w:val="24"/>
                <w:szCs w:val="24"/>
                <w:lang w:eastAsia="en-GB"/>
              </w:rPr>
              <w:t>TBC</w:t>
            </w:r>
          </w:p>
        </w:tc>
        <w:tc>
          <w:tcPr>
            <w:tcW w:w="2248" w:type="dxa"/>
            <w:tcBorders>
              <w:top w:val="single" w:sz="4" w:space="0" w:color="auto"/>
              <w:left w:val="single" w:sz="4" w:space="0" w:color="auto"/>
              <w:bottom w:val="single" w:sz="4" w:space="0" w:color="auto"/>
              <w:right w:val="single" w:sz="4" w:space="0" w:color="auto"/>
            </w:tcBorders>
          </w:tcPr>
          <w:p w14:paraId="546C5C5D" w14:textId="35773637" w:rsidR="00161640" w:rsidRPr="00161640" w:rsidRDefault="00161640" w:rsidP="00161640">
            <w:pPr>
              <w:spacing w:after="0"/>
              <w:rPr>
                <w:rFonts w:ascii="Arial" w:eastAsia="Calibri" w:hAnsi="Arial" w:cs="Arial"/>
                <w:color w:val="000000"/>
                <w:sz w:val="24"/>
                <w:szCs w:val="24"/>
                <w:lang w:eastAsia="en-GB"/>
              </w:rPr>
            </w:pPr>
            <w:r w:rsidRPr="00161640">
              <w:rPr>
                <w:rFonts w:ascii="Arial" w:eastAsia="Calibri" w:hAnsi="Arial" w:cs="Arial"/>
                <w:color w:val="000000"/>
                <w:sz w:val="24"/>
                <w:szCs w:val="24"/>
                <w:lang w:eastAsia="en-GB"/>
              </w:rPr>
              <w:t>TBC</w:t>
            </w:r>
          </w:p>
        </w:tc>
      </w:tr>
      <w:tr w:rsidR="00161640" w:rsidRPr="00B43A6A" w14:paraId="428701B5"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5D81CC98" w14:textId="518EB03D" w:rsidR="00161640" w:rsidRPr="00161640" w:rsidRDefault="00161640" w:rsidP="00161640">
            <w:pPr>
              <w:spacing w:after="0"/>
              <w:rPr>
                <w:rFonts w:ascii="Arial" w:eastAsia="Calibri" w:hAnsi="Arial" w:cs="Arial"/>
                <w:color w:val="000000"/>
                <w:sz w:val="24"/>
                <w:szCs w:val="24"/>
                <w:lang w:eastAsia="en-GB"/>
              </w:rPr>
            </w:pPr>
            <w:r w:rsidRPr="00161640">
              <w:rPr>
                <w:rFonts w:ascii="Arial" w:eastAsia="Calibri" w:hAnsi="Arial" w:cs="Arial"/>
                <w:color w:val="000000"/>
                <w:sz w:val="24"/>
                <w:szCs w:val="24"/>
                <w:lang w:eastAsia="en-GB"/>
              </w:rPr>
              <w:t>Order Contract Charges</w:t>
            </w:r>
          </w:p>
        </w:tc>
        <w:tc>
          <w:tcPr>
            <w:tcW w:w="1553" w:type="dxa"/>
            <w:tcBorders>
              <w:top w:val="single" w:sz="4" w:space="0" w:color="auto"/>
              <w:left w:val="single" w:sz="4" w:space="0" w:color="auto"/>
              <w:bottom w:val="single" w:sz="4" w:space="0" w:color="auto"/>
              <w:right w:val="single" w:sz="4" w:space="0" w:color="auto"/>
            </w:tcBorders>
          </w:tcPr>
          <w:p w14:paraId="34CD4A37" w14:textId="04D7F5F1" w:rsidR="00161640" w:rsidRPr="00161640" w:rsidRDefault="00161640" w:rsidP="00161640">
            <w:pPr>
              <w:spacing w:after="0"/>
              <w:rPr>
                <w:rFonts w:ascii="Arial" w:eastAsia="Calibri" w:hAnsi="Arial" w:cs="Arial"/>
                <w:color w:val="000000"/>
                <w:sz w:val="24"/>
                <w:szCs w:val="24"/>
                <w:lang w:eastAsia="en-GB"/>
              </w:rPr>
            </w:pPr>
            <w:r w:rsidRPr="00161640">
              <w:rPr>
                <w:rFonts w:ascii="Arial" w:eastAsia="Calibri" w:hAnsi="Arial" w:cs="Arial"/>
                <w:color w:val="000000"/>
                <w:sz w:val="24"/>
                <w:szCs w:val="24"/>
                <w:lang w:eastAsia="en-GB"/>
              </w:rPr>
              <w:t>TBC</w:t>
            </w:r>
          </w:p>
        </w:tc>
        <w:tc>
          <w:tcPr>
            <w:tcW w:w="2248" w:type="dxa"/>
            <w:tcBorders>
              <w:top w:val="single" w:sz="4" w:space="0" w:color="auto"/>
              <w:left w:val="single" w:sz="4" w:space="0" w:color="auto"/>
              <w:bottom w:val="single" w:sz="4" w:space="0" w:color="auto"/>
              <w:right w:val="single" w:sz="4" w:space="0" w:color="auto"/>
            </w:tcBorders>
          </w:tcPr>
          <w:p w14:paraId="4CC62DD5" w14:textId="3765B8F2" w:rsidR="00161640" w:rsidRPr="00161640" w:rsidRDefault="00161640" w:rsidP="00161640">
            <w:pPr>
              <w:spacing w:after="0"/>
              <w:rPr>
                <w:rFonts w:ascii="Arial" w:eastAsia="Calibri" w:hAnsi="Arial" w:cs="Arial"/>
                <w:color w:val="000000"/>
                <w:sz w:val="24"/>
                <w:szCs w:val="24"/>
                <w:lang w:eastAsia="en-GB"/>
              </w:rPr>
            </w:pPr>
            <w:r w:rsidRPr="00161640">
              <w:rPr>
                <w:rFonts w:ascii="Arial" w:eastAsia="Calibri" w:hAnsi="Arial" w:cs="Arial"/>
                <w:color w:val="000000"/>
                <w:sz w:val="24"/>
                <w:szCs w:val="24"/>
                <w:lang w:eastAsia="en-GB"/>
              </w:rPr>
              <w:t>TBC</w:t>
            </w:r>
          </w:p>
        </w:tc>
        <w:tc>
          <w:tcPr>
            <w:tcW w:w="2248" w:type="dxa"/>
            <w:tcBorders>
              <w:top w:val="single" w:sz="4" w:space="0" w:color="auto"/>
              <w:left w:val="single" w:sz="4" w:space="0" w:color="auto"/>
              <w:bottom w:val="single" w:sz="4" w:space="0" w:color="auto"/>
              <w:right w:val="single" w:sz="4" w:space="0" w:color="auto"/>
            </w:tcBorders>
          </w:tcPr>
          <w:p w14:paraId="4B602562" w14:textId="58FC5EE0" w:rsidR="00161640" w:rsidRPr="00161640" w:rsidRDefault="00161640" w:rsidP="00161640">
            <w:pPr>
              <w:spacing w:after="0"/>
              <w:rPr>
                <w:rFonts w:ascii="Arial" w:eastAsia="Calibri" w:hAnsi="Arial" w:cs="Arial"/>
                <w:color w:val="000000"/>
                <w:sz w:val="24"/>
                <w:szCs w:val="24"/>
                <w:lang w:eastAsia="en-GB"/>
              </w:rPr>
            </w:pPr>
            <w:r w:rsidRPr="00161640">
              <w:rPr>
                <w:rFonts w:ascii="Arial" w:eastAsia="Calibri" w:hAnsi="Arial" w:cs="Arial"/>
                <w:color w:val="000000"/>
                <w:sz w:val="24"/>
                <w:szCs w:val="24"/>
                <w:lang w:eastAsia="en-GB"/>
              </w:rPr>
              <w:t>TBC</w:t>
            </w:r>
          </w:p>
        </w:tc>
      </w:tr>
      <w:tr w:rsidR="00161640" w:rsidRPr="00B43A6A" w14:paraId="23BF6FA0"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5059662D" w14:textId="0EF354B0" w:rsidR="00161640" w:rsidRPr="00161640" w:rsidRDefault="00161640" w:rsidP="00161640">
            <w:pPr>
              <w:spacing w:after="0"/>
              <w:rPr>
                <w:rFonts w:ascii="Arial" w:eastAsia="Calibri" w:hAnsi="Arial" w:cs="Arial"/>
                <w:color w:val="000000"/>
                <w:sz w:val="24"/>
                <w:szCs w:val="24"/>
                <w:lang w:eastAsia="en-GB"/>
              </w:rPr>
            </w:pPr>
            <w:r w:rsidRPr="00161640">
              <w:rPr>
                <w:rFonts w:ascii="Arial" w:eastAsia="Calibri" w:hAnsi="Arial" w:cs="Arial"/>
                <w:color w:val="000000"/>
                <w:sz w:val="24"/>
                <w:szCs w:val="24"/>
                <w:lang w:eastAsia="en-GB"/>
              </w:rPr>
              <w:t>Key Subcontractors</w:t>
            </w:r>
          </w:p>
        </w:tc>
        <w:tc>
          <w:tcPr>
            <w:tcW w:w="1553" w:type="dxa"/>
            <w:tcBorders>
              <w:top w:val="single" w:sz="4" w:space="0" w:color="auto"/>
              <w:left w:val="single" w:sz="4" w:space="0" w:color="auto"/>
              <w:bottom w:val="single" w:sz="4" w:space="0" w:color="auto"/>
              <w:right w:val="single" w:sz="4" w:space="0" w:color="auto"/>
            </w:tcBorders>
          </w:tcPr>
          <w:p w14:paraId="0D85CB7B" w14:textId="460EC7E2" w:rsidR="00161640" w:rsidRPr="00161640" w:rsidRDefault="00161640" w:rsidP="00161640">
            <w:pPr>
              <w:spacing w:after="0"/>
              <w:rPr>
                <w:rFonts w:ascii="Arial" w:eastAsia="Calibri" w:hAnsi="Arial" w:cs="Arial"/>
                <w:color w:val="000000"/>
                <w:sz w:val="24"/>
                <w:szCs w:val="24"/>
                <w:lang w:eastAsia="en-GB"/>
              </w:rPr>
            </w:pPr>
            <w:r w:rsidRPr="00161640">
              <w:rPr>
                <w:rFonts w:ascii="Arial" w:eastAsia="Calibri" w:hAnsi="Arial" w:cs="Arial"/>
                <w:color w:val="000000"/>
                <w:sz w:val="24"/>
                <w:szCs w:val="24"/>
                <w:lang w:eastAsia="en-GB"/>
              </w:rPr>
              <w:t>TBC</w:t>
            </w:r>
          </w:p>
        </w:tc>
        <w:tc>
          <w:tcPr>
            <w:tcW w:w="2248" w:type="dxa"/>
            <w:tcBorders>
              <w:top w:val="single" w:sz="4" w:space="0" w:color="auto"/>
              <w:left w:val="single" w:sz="4" w:space="0" w:color="auto"/>
              <w:bottom w:val="single" w:sz="4" w:space="0" w:color="auto"/>
              <w:right w:val="single" w:sz="4" w:space="0" w:color="auto"/>
            </w:tcBorders>
          </w:tcPr>
          <w:p w14:paraId="6CCA258A" w14:textId="27972CAE" w:rsidR="00161640" w:rsidRPr="00161640" w:rsidRDefault="00161640" w:rsidP="00161640">
            <w:pPr>
              <w:spacing w:after="0"/>
              <w:rPr>
                <w:rFonts w:ascii="Arial" w:eastAsia="Calibri" w:hAnsi="Arial" w:cs="Arial"/>
                <w:color w:val="000000"/>
                <w:sz w:val="24"/>
                <w:szCs w:val="24"/>
                <w:lang w:eastAsia="en-GB"/>
              </w:rPr>
            </w:pPr>
            <w:r w:rsidRPr="00161640">
              <w:rPr>
                <w:rFonts w:ascii="Arial" w:eastAsia="Calibri" w:hAnsi="Arial" w:cs="Arial"/>
                <w:color w:val="000000"/>
                <w:sz w:val="24"/>
                <w:szCs w:val="24"/>
                <w:lang w:eastAsia="en-GB"/>
              </w:rPr>
              <w:t>TBC</w:t>
            </w:r>
          </w:p>
        </w:tc>
        <w:tc>
          <w:tcPr>
            <w:tcW w:w="2248" w:type="dxa"/>
            <w:tcBorders>
              <w:top w:val="single" w:sz="4" w:space="0" w:color="auto"/>
              <w:left w:val="single" w:sz="4" w:space="0" w:color="auto"/>
              <w:bottom w:val="single" w:sz="4" w:space="0" w:color="auto"/>
              <w:right w:val="single" w:sz="4" w:space="0" w:color="auto"/>
            </w:tcBorders>
          </w:tcPr>
          <w:p w14:paraId="38BC1D5E" w14:textId="336D997A" w:rsidR="00161640" w:rsidRPr="00161640" w:rsidRDefault="00161640" w:rsidP="00161640">
            <w:pPr>
              <w:spacing w:after="0"/>
              <w:rPr>
                <w:rFonts w:ascii="Arial" w:eastAsia="Calibri" w:hAnsi="Arial" w:cs="Arial"/>
                <w:color w:val="000000"/>
                <w:sz w:val="24"/>
                <w:szCs w:val="24"/>
                <w:lang w:eastAsia="en-GB"/>
              </w:rPr>
            </w:pPr>
            <w:r w:rsidRPr="00161640">
              <w:rPr>
                <w:rFonts w:ascii="Arial" w:eastAsia="Calibri" w:hAnsi="Arial" w:cs="Arial"/>
                <w:color w:val="000000"/>
                <w:sz w:val="24"/>
                <w:szCs w:val="24"/>
                <w:lang w:eastAsia="en-GB"/>
              </w:rPr>
              <w:t>TBC</w:t>
            </w:r>
          </w:p>
        </w:tc>
      </w:tr>
      <w:tr w:rsidR="00161640" w:rsidRPr="00B43A6A" w14:paraId="38066517"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022A03C0" w14:textId="52CA13D6" w:rsidR="00161640" w:rsidRPr="00161640" w:rsidRDefault="00161640" w:rsidP="00161640">
            <w:pPr>
              <w:spacing w:after="0"/>
              <w:rPr>
                <w:rFonts w:ascii="Arial" w:eastAsia="Calibri" w:hAnsi="Arial" w:cs="Arial"/>
                <w:color w:val="000000"/>
                <w:sz w:val="24"/>
                <w:szCs w:val="24"/>
                <w:lang w:eastAsia="en-GB"/>
              </w:rPr>
            </w:pPr>
            <w:r w:rsidRPr="00161640">
              <w:rPr>
                <w:rFonts w:ascii="Arial" w:eastAsia="Calibri" w:hAnsi="Arial" w:cs="Arial"/>
                <w:color w:val="000000"/>
                <w:sz w:val="24"/>
                <w:szCs w:val="24"/>
                <w:lang w:eastAsia="en-GB"/>
              </w:rPr>
              <w:t>Technical</w:t>
            </w:r>
          </w:p>
        </w:tc>
        <w:tc>
          <w:tcPr>
            <w:tcW w:w="1553" w:type="dxa"/>
            <w:tcBorders>
              <w:top w:val="single" w:sz="4" w:space="0" w:color="auto"/>
              <w:left w:val="single" w:sz="4" w:space="0" w:color="auto"/>
              <w:bottom w:val="single" w:sz="4" w:space="0" w:color="auto"/>
              <w:right w:val="single" w:sz="4" w:space="0" w:color="auto"/>
            </w:tcBorders>
          </w:tcPr>
          <w:p w14:paraId="17B41733" w14:textId="4E9C206E" w:rsidR="00161640" w:rsidRPr="00161640" w:rsidRDefault="00161640" w:rsidP="00161640">
            <w:pPr>
              <w:spacing w:after="0"/>
              <w:rPr>
                <w:rFonts w:ascii="Arial" w:eastAsia="Calibri" w:hAnsi="Arial" w:cs="Arial"/>
                <w:color w:val="000000"/>
                <w:sz w:val="24"/>
                <w:szCs w:val="24"/>
                <w:lang w:eastAsia="en-GB"/>
              </w:rPr>
            </w:pPr>
            <w:r w:rsidRPr="00161640">
              <w:rPr>
                <w:rFonts w:ascii="Arial" w:eastAsia="Calibri" w:hAnsi="Arial" w:cs="Arial"/>
                <w:color w:val="000000"/>
                <w:sz w:val="24"/>
                <w:szCs w:val="24"/>
                <w:lang w:eastAsia="en-GB"/>
              </w:rPr>
              <w:t>TBC</w:t>
            </w:r>
          </w:p>
        </w:tc>
        <w:tc>
          <w:tcPr>
            <w:tcW w:w="2248" w:type="dxa"/>
            <w:tcBorders>
              <w:top w:val="single" w:sz="4" w:space="0" w:color="auto"/>
              <w:left w:val="single" w:sz="4" w:space="0" w:color="auto"/>
              <w:bottom w:val="single" w:sz="4" w:space="0" w:color="auto"/>
              <w:right w:val="single" w:sz="4" w:space="0" w:color="auto"/>
            </w:tcBorders>
          </w:tcPr>
          <w:p w14:paraId="34F29038" w14:textId="4443ACC2" w:rsidR="00161640" w:rsidRPr="00161640" w:rsidRDefault="00161640" w:rsidP="00161640">
            <w:pPr>
              <w:spacing w:after="0"/>
              <w:rPr>
                <w:rFonts w:ascii="Arial" w:eastAsia="Calibri" w:hAnsi="Arial" w:cs="Arial"/>
                <w:color w:val="000000"/>
                <w:sz w:val="24"/>
                <w:szCs w:val="24"/>
                <w:lang w:eastAsia="en-GB"/>
              </w:rPr>
            </w:pPr>
            <w:r w:rsidRPr="00161640">
              <w:rPr>
                <w:rFonts w:ascii="Arial" w:eastAsia="Calibri" w:hAnsi="Arial" w:cs="Arial"/>
                <w:color w:val="000000"/>
                <w:sz w:val="24"/>
                <w:szCs w:val="24"/>
                <w:lang w:eastAsia="en-GB"/>
              </w:rPr>
              <w:t>TBC</w:t>
            </w:r>
          </w:p>
        </w:tc>
        <w:tc>
          <w:tcPr>
            <w:tcW w:w="2248" w:type="dxa"/>
            <w:tcBorders>
              <w:top w:val="single" w:sz="4" w:space="0" w:color="auto"/>
              <w:left w:val="single" w:sz="4" w:space="0" w:color="auto"/>
              <w:bottom w:val="single" w:sz="4" w:space="0" w:color="auto"/>
              <w:right w:val="single" w:sz="4" w:space="0" w:color="auto"/>
            </w:tcBorders>
          </w:tcPr>
          <w:p w14:paraId="3057EC06" w14:textId="051D40D5" w:rsidR="00161640" w:rsidRPr="00161640" w:rsidRDefault="00161640" w:rsidP="00161640">
            <w:pPr>
              <w:spacing w:after="0"/>
              <w:rPr>
                <w:rFonts w:ascii="Arial" w:eastAsia="Calibri" w:hAnsi="Arial" w:cs="Arial"/>
                <w:color w:val="000000"/>
                <w:sz w:val="24"/>
                <w:szCs w:val="24"/>
                <w:lang w:eastAsia="en-GB"/>
              </w:rPr>
            </w:pPr>
            <w:r w:rsidRPr="00161640">
              <w:rPr>
                <w:rFonts w:ascii="Arial" w:eastAsia="Calibri" w:hAnsi="Arial" w:cs="Arial"/>
                <w:color w:val="000000"/>
                <w:sz w:val="24"/>
                <w:szCs w:val="24"/>
                <w:lang w:eastAsia="en-GB"/>
              </w:rPr>
              <w:t>TBC</w:t>
            </w:r>
          </w:p>
        </w:tc>
      </w:tr>
      <w:tr w:rsidR="00161640" w:rsidRPr="00B43A6A" w14:paraId="7A5F2B60"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6861050F" w14:textId="0231B960" w:rsidR="00161640" w:rsidRPr="00161640" w:rsidRDefault="00161640" w:rsidP="00161640">
            <w:pPr>
              <w:spacing w:after="0"/>
              <w:rPr>
                <w:rFonts w:ascii="Arial" w:eastAsia="Calibri" w:hAnsi="Arial" w:cs="Arial"/>
                <w:color w:val="000000"/>
                <w:sz w:val="24"/>
                <w:szCs w:val="24"/>
                <w:lang w:eastAsia="en-GB"/>
              </w:rPr>
            </w:pPr>
            <w:r w:rsidRPr="00161640">
              <w:rPr>
                <w:rFonts w:ascii="Arial" w:eastAsia="Calibri" w:hAnsi="Arial" w:cs="Arial"/>
                <w:color w:val="000000"/>
                <w:sz w:val="24"/>
                <w:szCs w:val="24"/>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14:paraId="0218B1A8" w14:textId="29D4E019" w:rsidR="00161640" w:rsidRPr="00161640" w:rsidRDefault="00161640" w:rsidP="00161640">
            <w:pPr>
              <w:spacing w:after="0"/>
              <w:rPr>
                <w:rFonts w:ascii="Arial" w:eastAsia="Calibri" w:hAnsi="Arial" w:cs="Arial"/>
                <w:color w:val="000000"/>
                <w:sz w:val="24"/>
                <w:szCs w:val="24"/>
                <w:lang w:eastAsia="en-GB"/>
              </w:rPr>
            </w:pPr>
            <w:r w:rsidRPr="00161640">
              <w:rPr>
                <w:rFonts w:ascii="Arial" w:eastAsia="Calibri" w:hAnsi="Arial" w:cs="Arial"/>
                <w:color w:val="000000"/>
                <w:sz w:val="24"/>
                <w:szCs w:val="24"/>
                <w:lang w:eastAsia="en-GB"/>
              </w:rPr>
              <w:t>TBC</w:t>
            </w:r>
          </w:p>
        </w:tc>
        <w:tc>
          <w:tcPr>
            <w:tcW w:w="2248" w:type="dxa"/>
            <w:tcBorders>
              <w:top w:val="single" w:sz="4" w:space="0" w:color="auto"/>
              <w:left w:val="single" w:sz="4" w:space="0" w:color="auto"/>
              <w:bottom w:val="single" w:sz="4" w:space="0" w:color="auto"/>
              <w:right w:val="single" w:sz="4" w:space="0" w:color="auto"/>
            </w:tcBorders>
          </w:tcPr>
          <w:p w14:paraId="04A03803" w14:textId="1437CB96" w:rsidR="00161640" w:rsidRPr="00161640" w:rsidRDefault="00161640" w:rsidP="00161640">
            <w:pPr>
              <w:spacing w:after="0"/>
              <w:rPr>
                <w:rFonts w:ascii="Arial" w:eastAsia="Calibri" w:hAnsi="Arial" w:cs="Arial"/>
                <w:color w:val="000000"/>
                <w:sz w:val="24"/>
                <w:szCs w:val="24"/>
                <w:lang w:eastAsia="en-GB"/>
              </w:rPr>
            </w:pPr>
            <w:r w:rsidRPr="00161640">
              <w:rPr>
                <w:rFonts w:ascii="Arial" w:eastAsia="Calibri" w:hAnsi="Arial" w:cs="Arial"/>
                <w:color w:val="000000"/>
                <w:sz w:val="24"/>
                <w:szCs w:val="24"/>
                <w:lang w:eastAsia="en-GB"/>
              </w:rPr>
              <w:t>TBC</w:t>
            </w:r>
          </w:p>
        </w:tc>
        <w:tc>
          <w:tcPr>
            <w:tcW w:w="2248" w:type="dxa"/>
            <w:tcBorders>
              <w:top w:val="single" w:sz="4" w:space="0" w:color="auto"/>
              <w:left w:val="single" w:sz="4" w:space="0" w:color="auto"/>
              <w:bottom w:val="single" w:sz="4" w:space="0" w:color="auto"/>
              <w:right w:val="single" w:sz="4" w:space="0" w:color="auto"/>
            </w:tcBorders>
          </w:tcPr>
          <w:p w14:paraId="138BEF11" w14:textId="741FDF79" w:rsidR="00161640" w:rsidRPr="00161640" w:rsidRDefault="00161640" w:rsidP="00161640">
            <w:pPr>
              <w:spacing w:after="0"/>
              <w:rPr>
                <w:rFonts w:ascii="Arial" w:eastAsia="Calibri" w:hAnsi="Arial" w:cs="Arial"/>
                <w:color w:val="000000"/>
                <w:sz w:val="24"/>
                <w:szCs w:val="24"/>
                <w:lang w:eastAsia="en-GB"/>
              </w:rPr>
            </w:pPr>
            <w:r w:rsidRPr="00161640">
              <w:rPr>
                <w:rFonts w:ascii="Arial" w:eastAsia="Calibri" w:hAnsi="Arial" w:cs="Arial"/>
                <w:color w:val="000000"/>
                <w:sz w:val="24"/>
                <w:szCs w:val="24"/>
                <w:lang w:eastAsia="en-GB"/>
              </w:rPr>
              <w:t>TBC</w:t>
            </w:r>
          </w:p>
        </w:tc>
      </w:tr>
    </w:tbl>
    <w:p w14:paraId="300FF7AA" w14:textId="77777777" w:rsidR="006F181E" w:rsidRPr="00B43A6A" w:rsidRDefault="006F181E" w:rsidP="00B43A6A">
      <w:pPr>
        <w:tabs>
          <w:tab w:val="left" w:pos="1251"/>
        </w:tabs>
        <w:rPr>
          <w:rFonts w:ascii="Arial" w:hAnsi="Arial" w:cs="Arial"/>
          <w:sz w:val="24"/>
          <w:szCs w:val="24"/>
        </w:rPr>
      </w:pPr>
      <w:bookmarkStart w:id="0" w:name="bmCompoundReference"/>
      <w:bookmarkEnd w:id="0"/>
    </w:p>
    <w:sectPr w:rsidR="006F181E" w:rsidRPr="00B43A6A" w:rsidSect="001F464D">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92702" w14:textId="77777777" w:rsidR="00FA75DC" w:rsidRDefault="00FA75DC">
      <w:pPr>
        <w:spacing w:after="0" w:line="240" w:lineRule="auto"/>
      </w:pPr>
      <w:r>
        <w:separator/>
      </w:r>
    </w:p>
  </w:endnote>
  <w:endnote w:type="continuationSeparator" w:id="0">
    <w:p w14:paraId="6FFA583B" w14:textId="77777777" w:rsidR="00FA75DC" w:rsidRDefault="00FA7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2886A" w14:textId="77777777" w:rsidR="00A103D5" w:rsidRDefault="00A103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F9FAD" w14:textId="5BCFD577" w:rsidR="00E149D4" w:rsidRPr="004E540A" w:rsidRDefault="00A103D5" w:rsidP="00E149D4">
    <w:pPr>
      <w:tabs>
        <w:tab w:val="center" w:pos="4513"/>
        <w:tab w:val="right" w:pos="9026"/>
      </w:tabs>
      <w:spacing w:after="0"/>
      <w:rPr>
        <w:rFonts w:ascii="Arial" w:hAnsi="Arial" w:cs="Arial"/>
        <w:color w:val="A6A6A6" w:themeColor="background1" w:themeShade="A6"/>
        <w:sz w:val="20"/>
      </w:rPr>
    </w:pPr>
    <w:r>
      <w:rPr>
        <w:rFonts w:ascii="Arial" w:hAnsi="Arial" w:cs="Arial"/>
        <w:noProof/>
        <w:color w:val="A6A6A6" w:themeColor="background1" w:themeShade="A6"/>
        <w:sz w:val="20"/>
      </w:rPr>
      <mc:AlternateContent>
        <mc:Choice Requires="wps">
          <w:drawing>
            <wp:anchor distT="0" distB="0" distL="114300" distR="114300" simplePos="0" relativeHeight="251659264" behindDoc="0" locked="0" layoutInCell="0" allowOverlap="1" wp14:anchorId="4F3D0F2B" wp14:editId="5D2406E0">
              <wp:simplePos x="0" y="0"/>
              <wp:positionH relativeFrom="page">
                <wp:posOffset>0</wp:posOffset>
              </wp:positionH>
              <wp:positionV relativeFrom="page">
                <wp:posOffset>10227945</wp:posOffset>
              </wp:positionV>
              <wp:extent cx="7560310" cy="273050"/>
              <wp:effectExtent l="0" t="0" r="0" b="12700"/>
              <wp:wrapNone/>
              <wp:docPr id="1" name="MSIPCMe4e3450691e66628675b2c66"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E5E72D6" w14:textId="4448C225" w:rsidR="00A103D5" w:rsidRPr="00A103D5" w:rsidRDefault="00A103D5" w:rsidP="00A103D5">
                          <w:pPr>
                            <w:spacing w:after="0"/>
                            <w:jc w:val="center"/>
                            <w:rPr>
                              <w:rFonts w:ascii="Calibri" w:hAnsi="Calibri" w:cs="Calibri"/>
                              <w:color w:val="000000"/>
                              <w:sz w:val="20"/>
                            </w:rPr>
                          </w:pPr>
                          <w:r w:rsidRPr="00A103D5">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F3D0F2B" id="_x0000_t202" coordsize="21600,21600" o:spt="202" path="m,l,21600r21600,l21600,xe">
              <v:stroke joinstyle="miter"/>
              <v:path gradientshapeok="t" o:connecttype="rect"/>
            </v:shapetype>
            <v:shape id="MSIPCMe4e3450691e66628675b2c66"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4E5E72D6" w14:textId="4448C225" w:rsidR="00A103D5" w:rsidRPr="00A103D5" w:rsidRDefault="00A103D5" w:rsidP="00A103D5">
                    <w:pPr>
                      <w:spacing w:after="0"/>
                      <w:jc w:val="center"/>
                      <w:rPr>
                        <w:rFonts w:ascii="Calibri" w:hAnsi="Calibri" w:cs="Calibri"/>
                        <w:color w:val="000000"/>
                        <w:sz w:val="20"/>
                      </w:rPr>
                    </w:pPr>
                    <w:r w:rsidRPr="00A103D5">
                      <w:rPr>
                        <w:rFonts w:ascii="Calibri" w:hAnsi="Calibri" w:cs="Calibri"/>
                        <w:color w:val="000000"/>
                        <w:sz w:val="20"/>
                      </w:rPr>
                      <w:t>OFFICIAL</w:t>
                    </w:r>
                  </w:p>
                </w:txbxContent>
              </v:textbox>
              <w10:wrap anchorx="page" anchory="page"/>
            </v:shape>
          </w:pict>
        </mc:Fallback>
      </mc:AlternateContent>
    </w:r>
  </w:p>
  <w:p w14:paraId="2BCD8A4A" w14:textId="77777777" w:rsidR="00E149D4" w:rsidRPr="001651C0" w:rsidRDefault="001651C0" w:rsidP="00E149D4">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r w:rsidR="00E149D4" w:rsidRPr="00C77BC3">
      <w:rPr>
        <w:rFonts w:ascii="Arial" w:hAnsi="Arial" w:cs="Arial"/>
        <w:sz w:val="20"/>
      </w:rPr>
      <w:tab/>
      <w:t xml:space="preserve">                                           </w:t>
    </w:r>
  </w:p>
  <w:p w14:paraId="073EF594" w14:textId="77777777" w:rsidR="00E149D4" w:rsidRPr="00C77BC3" w:rsidRDefault="00431D83" w:rsidP="00E149D4">
    <w:pPr>
      <w:pStyle w:val="Footer"/>
      <w:rPr>
        <w:rFonts w:ascii="Arial" w:hAnsi="Arial" w:cs="Arial"/>
        <w:sz w:val="20"/>
      </w:rPr>
    </w:pPr>
    <w:r>
      <w:rPr>
        <w:rFonts w:ascii="Arial" w:hAnsi="Arial" w:cs="Arial"/>
        <w:sz w:val="20"/>
      </w:rPr>
      <w:t>Project Version: v1.0</w:t>
    </w:r>
    <w:r>
      <w:rPr>
        <w:rFonts w:ascii="Arial" w:hAnsi="Arial" w:cs="Arial"/>
        <w:sz w:val="20"/>
      </w:rPr>
      <w:tab/>
    </w:r>
    <w:r w:rsidR="004E540A" w:rsidRPr="00C77BC3">
      <w:rPr>
        <w:rFonts w:ascii="Arial" w:hAnsi="Arial" w:cs="Arial"/>
        <w:sz w:val="20"/>
      </w:rPr>
      <w:tab/>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1651C0">
      <w:rPr>
        <w:rFonts w:ascii="Arial" w:hAnsi="Arial" w:cs="Arial"/>
        <w:noProof/>
        <w:sz w:val="20"/>
      </w:rPr>
      <w:t>2</w:t>
    </w:r>
    <w:r w:rsidR="00E149D4" w:rsidRPr="00C77BC3">
      <w:rPr>
        <w:rFonts w:ascii="Arial" w:hAnsi="Arial" w:cs="Arial"/>
        <w:noProof/>
        <w:sz w:val="20"/>
      </w:rPr>
      <w:fldChar w:fldCharType="end"/>
    </w:r>
  </w:p>
  <w:p w14:paraId="155FE731" w14:textId="77777777" w:rsidR="006F181E" w:rsidRPr="004E540A" w:rsidRDefault="00431D83" w:rsidP="00E149D4">
    <w:pPr>
      <w:spacing w:after="0"/>
      <w:rPr>
        <w:rFonts w:ascii="Arial" w:hAnsi="Arial" w:cs="Arial"/>
        <w:color w:val="A6A6A6" w:themeColor="background1" w:themeShade="A6"/>
        <w:sz w:val="20"/>
      </w:rPr>
    </w:pPr>
    <w:r>
      <w:rPr>
        <w:rFonts w:ascii="Arial" w:hAnsi="Arial" w:cs="Arial"/>
        <w:sz w:val="20"/>
      </w:rPr>
      <w:t>Model Version: v1</w:t>
    </w:r>
    <w:r w:rsidR="004E540A" w:rsidRPr="00C77BC3">
      <w:rPr>
        <w:rFonts w:ascii="Arial" w:hAnsi="Arial" w:cs="Arial"/>
        <w:sz w:val="20"/>
      </w:rPr>
      <w:t>.0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D9C13" w14:textId="77777777"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14:paraId="00195455" w14:textId="77777777"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66C4E2AB" w14:textId="77777777"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14:paraId="2A38B741" w14:textId="77777777"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B06C3" w14:textId="77777777" w:rsidR="00FA75DC" w:rsidRDefault="00FA75DC">
      <w:pPr>
        <w:spacing w:after="0" w:line="240" w:lineRule="auto"/>
      </w:pPr>
      <w:r>
        <w:separator/>
      </w:r>
    </w:p>
  </w:footnote>
  <w:footnote w:type="continuationSeparator" w:id="0">
    <w:p w14:paraId="599F51FC" w14:textId="77777777" w:rsidR="00FA75DC" w:rsidRDefault="00FA75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C6E73" w14:textId="77777777" w:rsidR="00A103D5" w:rsidRDefault="00A103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F73C6" w14:textId="77777777" w:rsidR="006F181E" w:rsidRPr="00C77BC3" w:rsidRDefault="0034421B">
    <w:pPr>
      <w:pStyle w:val="Header"/>
    </w:pPr>
    <w:r>
      <w:rPr>
        <w:b/>
      </w:rPr>
      <w:t>Order</w:t>
    </w:r>
    <w:r w:rsidR="00A044CC" w:rsidRPr="00C77BC3">
      <w:rPr>
        <w:b/>
      </w:rPr>
      <w:t xml:space="preserve"> Schedule 1 (Transparency Reports)</w:t>
    </w:r>
  </w:p>
  <w:p w14:paraId="242959F5" w14:textId="77777777" w:rsidR="004E540A" w:rsidRPr="00C77BC3" w:rsidRDefault="0034421B" w:rsidP="004E540A">
    <w:pPr>
      <w:pStyle w:val="Header"/>
    </w:pPr>
    <w:r>
      <w:rPr>
        <w:rFonts w:ascii="Arial" w:hAnsi="Arial" w:cs="Arial"/>
        <w:sz w:val="20"/>
      </w:rPr>
      <w:t>Order</w:t>
    </w:r>
    <w:r w:rsidR="004E540A" w:rsidRPr="00C77BC3">
      <w:rPr>
        <w:rFonts w:ascii="Arial" w:hAnsi="Arial" w:cs="Arial"/>
        <w:sz w:val="20"/>
      </w:rPr>
      <w:t xml:space="preserve"> Ref: </w:t>
    </w:r>
  </w:p>
  <w:p w14:paraId="616CDC8D" w14:textId="77777777"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1651C0">
      <w:rPr>
        <w:szCs w:val="16"/>
        <w:lang w:eastAsia="en-GB"/>
      </w:rPr>
      <w:t>2021</w:t>
    </w:r>
  </w:p>
  <w:p w14:paraId="2855F12E" w14:textId="77777777" w:rsidR="00671FE9" w:rsidRPr="00C77BC3" w:rsidRDefault="00671F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E4256" w14:textId="77777777" w:rsidR="004F51B1" w:rsidRDefault="0034421B">
    <w:pPr>
      <w:pStyle w:val="Header"/>
      <w:rPr>
        <w:rFonts w:ascii="Arial" w:hAnsi="Arial" w:cs="Arial"/>
        <w:sz w:val="20"/>
        <w:szCs w:val="20"/>
      </w:rPr>
    </w:pPr>
    <w:r>
      <w:rPr>
        <w:rFonts w:ascii="Arial" w:hAnsi="Arial" w:cs="Arial"/>
        <w:b/>
        <w:sz w:val="20"/>
        <w:szCs w:val="20"/>
      </w:rPr>
      <w:t>Order</w:t>
    </w:r>
    <w:r w:rsidR="00012DB9">
      <w:rPr>
        <w:rFonts w:ascii="Arial" w:hAnsi="Arial" w:cs="Arial"/>
        <w:b/>
        <w:sz w:val="20"/>
        <w:szCs w:val="20"/>
      </w:rPr>
      <w:t xml:space="preserve"> Schedule 1 (Transparency Reports)</w:t>
    </w:r>
  </w:p>
  <w:p w14:paraId="6493C431" w14:textId="77777777" w:rsidR="00012DB9" w:rsidRDefault="0034421B">
    <w:pPr>
      <w:pStyle w:val="Header"/>
      <w:rPr>
        <w:rFonts w:ascii="Arial" w:hAnsi="Arial" w:cs="Arial"/>
        <w:sz w:val="20"/>
        <w:szCs w:val="20"/>
      </w:rPr>
    </w:pPr>
    <w:r>
      <w:rPr>
        <w:rFonts w:ascii="Arial" w:hAnsi="Arial" w:cs="Arial"/>
        <w:sz w:val="20"/>
        <w:szCs w:val="20"/>
      </w:rPr>
      <w:t>Order</w:t>
    </w:r>
    <w:r w:rsidR="00012DB9">
      <w:rPr>
        <w:rFonts w:ascii="Arial" w:hAnsi="Arial" w:cs="Arial"/>
        <w:sz w:val="20"/>
        <w:szCs w:val="20"/>
      </w:rPr>
      <w:t xml:space="preserve"> Ref: </w:t>
    </w:r>
  </w:p>
  <w:p w14:paraId="13DA7BAC" w14:textId="77777777" w:rsidR="00012DB9" w:rsidRPr="00012DB9" w:rsidRDefault="00012DB9">
    <w:pPr>
      <w:pStyle w:val="Header"/>
      <w:rPr>
        <w:rFonts w:ascii="Arial" w:hAnsi="Arial" w:cs="Arial"/>
        <w:sz w:val="20"/>
        <w:szCs w:val="20"/>
      </w:rPr>
    </w:pPr>
    <w:r>
      <w:rPr>
        <w:rFonts w:ascii="Arial" w:hAnsi="Arial" w:cs="Arial"/>
        <w:sz w:val="20"/>
        <w:szCs w:val="20"/>
      </w:rPr>
      <w:t>Crown Copyright 2018</w:t>
    </w:r>
  </w:p>
  <w:p w14:paraId="3FC7303A" w14:textId="77777777" w:rsidR="004F51B1" w:rsidRDefault="004F51B1">
    <w:pPr>
      <w:pStyle w:val="Header"/>
      <w:rPr>
        <w:rStyle w:val="Emphasis"/>
        <w:noProof/>
        <w:lang w:eastAsia="en-GB"/>
      </w:rPr>
    </w:pPr>
  </w:p>
  <w:p w14:paraId="57920A7E" w14:textId="77777777"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111292"/>
    <w:rsid w:val="00161640"/>
    <w:rsid w:val="001651C0"/>
    <w:rsid w:val="001F464D"/>
    <w:rsid w:val="0034421B"/>
    <w:rsid w:val="00431D83"/>
    <w:rsid w:val="004E540A"/>
    <w:rsid w:val="004F51B1"/>
    <w:rsid w:val="005775CF"/>
    <w:rsid w:val="005A541D"/>
    <w:rsid w:val="005E2B6D"/>
    <w:rsid w:val="00671FE9"/>
    <w:rsid w:val="006F181E"/>
    <w:rsid w:val="00813611"/>
    <w:rsid w:val="0083290D"/>
    <w:rsid w:val="00874232"/>
    <w:rsid w:val="008C6C15"/>
    <w:rsid w:val="00A044CC"/>
    <w:rsid w:val="00A103D5"/>
    <w:rsid w:val="00A23D64"/>
    <w:rsid w:val="00AB3243"/>
    <w:rsid w:val="00B43A6A"/>
    <w:rsid w:val="00BA531C"/>
    <w:rsid w:val="00C149AA"/>
    <w:rsid w:val="00C77BC3"/>
    <w:rsid w:val="00E149D4"/>
    <w:rsid w:val="00ED4A81"/>
    <w:rsid w:val="00F42B75"/>
    <w:rsid w:val="00FA75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A296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1086072372">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273</Words>
  <Characters>1561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2019-04-10T23:30:00Z</dcterms:created>
  <dcterms:modified xsi:type="dcterms:W3CDTF">2023-01-17T15:44:00Z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f9af038e-07b4-4369-a678-c835687cb272_Enabled">
    <vt:lpwstr>true</vt:lpwstr>
  </property>
  <property fmtid="{D5CDD505-2E9C-101B-9397-08002B2CF9AE}" pid="4" name="MSIP_Label_f9af038e-07b4-4369-a678-c835687cb272_SetDate">
    <vt:lpwstr>2023-01-17T15:44:35Z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025181b7-4628-4bda-8db2-b3791dca546e</vt:lpwstr>
  </property>
  <property fmtid="{D5CDD505-2E9C-101B-9397-08002B2CF9AE}" pid="9" name="MSIP_Label_f9af038e-07b4-4369-a678-c835687cb272_ContentBits">
    <vt:lpwstr>2</vt:lpwstr>
  </property>
</Properties>
</file>